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DDF6" w14:textId="77777777" w:rsidR="006468F9" w:rsidRPr="006468F9" w:rsidRDefault="006468F9" w:rsidP="006468F9">
      <w:pPr>
        <w:rPr>
          <w:rFonts w:ascii="Times New Roman" w:eastAsia="Times New Roman" w:hAnsi="Times New Roman" w:cs="Times New Roman"/>
        </w:rPr>
      </w:pPr>
      <w:r w:rsidRPr="006468F9">
        <w:rPr>
          <w:rFonts w:ascii="Times" w:eastAsia="Times New Roman" w:hAnsi="Times" w:cs="Times New Roman"/>
          <w:color w:val="222222"/>
          <w:shd w:val="clear" w:color="auto" w:fill="FFFFFF"/>
        </w:rPr>
        <w:t>victimization revealed that extremists practiced several methods of attack. Employees reported that they had been harassed, subjected to picketing at home, stalked, threat-</w:t>
      </w:r>
      <w:proofErr w:type="spellStart"/>
      <w:r w:rsidRPr="006468F9">
        <w:rPr>
          <w:rFonts w:ascii="Times" w:eastAsia="Times New Roman" w:hAnsi="Times" w:cs="Times New Roman"/>
          <w:color w:val="222222"/>
          <w:shd w:val="clear" w:color="auto" w:fill="FFFFFF"/>
        </w:rPr>
        <w:t>ened</w:t>
      </w:r>
      <w:proofErr w:type="spellEnd"/>
      <w:r w:rsidRPr="006468F9">
        <w:rPr>
          <w:rFonts w:ascii="Times" w:eastAsia="Times New Roman" w:hAnsi="Times" w:cs="Times New Roman"/>
          <w:color w:val="222222"/>
          <w:shd w:val="clear" w:color="auto" w:fill="FFFFFF"/>
        </w:rPr>
        <w:t xml:space="preserve">; received nuisance telephone calls; and had their property damaged. They also had personal data and their pictures distributed on “wanted” posters and displayed on the </w:t>
      </w:r>
      <w:proofErr w:type="spellStart"/>
      <w:r w:rsidRPr="006468F9">
        <w:rPr>
          <w:rFonts w:ascii="Times" w:eastAsia="Times New Roman" w:hAnsi="Times" w:cs="Times New Roman"/>
          <w:color w:val="222222"/>
          <w:shd w:val="clear" w:color="auto" w:fill="FFFFFF"/>
        </w:rPr>
        <w:t>Internet.After</w:t>
      </w:r>
      <w:proofErr w:type="spellEnd"/>
      <w:r w:rsidRPr="006468F9">
        <w:rPr>
          <w:rFonts w:ascii="Times" w:eastAsia="Times New Roman" w:hAnsi="Times" w:cs="Times New Roman"/>
          <w:color w:val="222222"/>
          <w:shd w:val="clear" w:color="auto" w:fill="FFFFFF"/>
        </w:rPr>
        <w:t xml:space="preserve"> the murder of a physician in the vestibule of a Lutheran church in Wichita, Kansas, Amanda Robb’s article in a popular magazine (2010) raised questions about lone wolves. The doctor, who ran a late-term abortion clinic in Wichita, was murdered just before a Sunday worship service. Robb argues that the murderer was not a lone wolf but the product of a right-wing mindset that promotes antigovernment violence. Critics of positions like this feel that the government and liberals in the media are try-</w:t>
      </w:r>
      <w:proofErr w:type="spellStart"/>
      <w:r w:rsidRPr="006468F9">
        <w:rPr>
          <w:rFonts w:ascii="Times" w:eastAsia="Times New Roman" w:hAnsi="Times" w:cs="Times New Roman"/>
          <w:color w:val="222222"/>
          <w:shd w:val="clear" w:color="auto" w:fill="FFFFFF"/>
        </w:rPr>
        <w:t>ing</w:t>
      </w:r>
      <w:proofErr w:type="spellEnd"/>
      <w:r w:rsidRPr="006468F9">
        <w:rPr>
          <w:rFonts w:ascii="Times" w:eastAsia="Times New Roman" w:hAnsi="Times" w:cs="Times New Roman"/>
          <w:color w:val="222222"/>
          <w:shd w:val="clear" w:color="auto" w:fill="FFFFFF"/>
        </w:rPr>
        <w:t xml:space="preserve"> to create an atmosphere of political repression. They argue that the government wants to use individual acts to move against people with conservative political beliefs (New American, 2009</w:t>
      </w:r>
      <w:proofErr w:type="gramStart"/>
      <w:r w:rsidRPr="006468F9">
        <w:rPr>
          <w:rFonts w:ascii="Times" w:eastAsia="Times New Roman" w:hAnsi="Times" w:cs="Times New Roman"/>
          <w:color w:val="222222"/>
          <w:shd w:val="clear" w:color="auto" w:fill="FFFFFF"/>
        </w:rPr>
        <w:t>).Examining</w:t>
      </w:r>
      <w:proofErr w:type="gramEnd"/>
      <w:r w:rsidRPr="006468F9">
        <w:rPr>
          <w:rFonts w:ascii="Times" w:eastAsia="Times New Roman" w:hAnsi="Times" w:cs="Times New Roman"/>
          <w:color w:val="222222"/>
          <w:shd w:val="clear" w:color="auto" w:fill="FFFFFF"/>
        </w:rPr>
        <w:t xml:space="preserve"> evidence about the effectiveness of terrorism, James Lutz and Brenda Lutz (2008) found that antiabortion terrorism falls into a unique category. There are a variety of political and tactical debates because the movement is based in religion, but it does not represent a single theological perspective. </w:t>
      </w:r>
      <w:proofErr w:type="gramStart"/>
      <w:r w:rsidRPr="006468F9">
        <w:rPr>
          <w:rFonts w:ascii="Times" w:eastAsia="Times New Roman" w:hAnsi="Times" w:cs="Times New Roman"/>
          <w:color w:val="222222"/>
          <w:shd w:val="clear" w:color="auto" w:fill="FFFFFF"/>
        </w:rPr>
        <w:t>The vast majority of</w:t>
      </w:r>
      <w:proofErr w:type="gramEnd"/>
      <w:r w:rsidRPr="006468F9">
        <w:rPr>
          <w:rFonts w:ascii="Times" w:eastAsia="Times New Roman" w:hAnsi="Times" w:cs="Times New Roman"/>
          <w:color w:val="222222"/>
          <w:shd w:val="clear" w:color="auto" w:fill="FFFFFF"/>
        </w:rPr>
        <w:t xml:space="preserve"> people in the movement protest with peaceful tactics, causing the violent actors to form their own subcategory. From this perspective, antiabortion violence is effective. It is contagious among the subset, and it is effective. Murders and other violent attacks are designed to frighten health care workers and to change their behavior, and these tactics work. They deter doctors and nurses from performing abortions, and potentially violent people are inspired to </w:t>
      </w:r>
      <w:proofErr w:type="gramStart"/>
      <w:r w:rsidRPr="006468F9">
        <w:rPr>
          <w:rFonts w:ascii="Times" w:eastAsia="Times New Roman" w:hAnsi="Times" w:cs="Times New Roman"/>
          <w:color w:val="222222"/>
          <w:shd w:val="clear" w:color="auto" w:fill="FFFFFF"/>
        </w:rPr>
        <w:t>take action</w:t>
      </w:r>
      <w:proofErr w:type="gramEnd"/>
      <w:r w:rsidRPr="006468F9">
        <w:rPr>
          <w:rFonts w:ascii="Times" w:eastAsia="Times New Roman" w:hAnsi="Times" w:cs="Times New Roman"/>
          <w:color w:val="222222"/>
          <w:shd w:val="clear" w:color="auto" w:fill="FFFFFF"/>
        </w:rPr>
        <w:t xml:space="preserve">. Lutz and Lutz conclude that there can be no doubt that violent antiabortion terrorism has made abortions more difficult to obtain in the United States, even though the majority of antiabortion activists denounce </w:t>
      </w:r>
      <w:proofErr w:type="spellStart"/>
      <w:proofErr w:type="gramStart"/>
      <w:r w:rsidRPr="006468F9">
        <w:rPr>
          <w:rFonts w:ascii="Times" w:eastAsia="Times New Roman" w:hAnsi="Times" w:cs="Times New Roman"/>
          <w:color w:val="222222"/>
          <w:shd w:val="clear" w:color="auto" w:fill="FFFFFF"/>
        </w:rPr>
        <w:t>violence.There</w:t>
      </w:r>
      <w:proofErr w:type="spellEnd"/>
      <w:proofErr w:type="gramEnd"/>
      <w:r w:rsidRPr="006468F9">
        <w:rPr>
          <w:rFonts w:ascii="Times" w:eastAsia="Times New Roman" w:hAnsi="Times" w:cs="Times New Roman"/>
          <w:color w:val="222222"/>
          <w:shd w:val="clear" w:color="auto" w:fill="FFFFFF"/>
        </w:rPr>
        <w:t xml:space="preserve"> is no easy solution to the abortion debate, as proponents of each side believe that they are morally correct. Those who are pro-choice feel that they are defending constitutional rights, and those who are pro-life often believe that they are following God’s will. The abortion debate represents a political issue in which the positions have been defined by extreme political positions, and this frustrates other people who believe a moral solution lies between the two extremes. The atmosphere surrounding the abortion debate is </w:t>
      </w:r>
      <w:proofErr w:type="gramStart"/>
      <w:r w:rsidRPr="006468F9">
        <w:rPr>
          <w:rFonts w:ascii="Times" w:eastAsia="Times New Roman" w:hAnsi="Times" w:cs="Times New Roman"/>
          <w:color w:val="222222"/>
          <w:shd w:val="clear" w:color="auto" w:fill="FFFFFF"/>
        </w:rPr>
        <w:t>similar to</w:t>
      </w:r>
      <w:proofErr w:type="gramEnd"/>
      <w:r w:rsidRPr="006468F9">
        <w:rPr>
          <w:rFonts w:ascii="Times" w:eastAsia="Times New Roman" w:hAnsi="Times" w:cs="Times New Roman"/>
          <w:color w:val="222222"/>
          <w:shd w:val="clear" w:color="auto" w:fill="FFFFFF"/>
        </w:rPr>
        <w:t xml:space="preserve"> extremist positions surrounding terrorist conflicts in other parts of the world.</w:t>
      </w:r>
    </w:p>
    <w:p w14:paraId="6999187A" w14:textId="6C19D7E4" w:rsidR="006468F9" w:rsidRDefault="006468F9"/>
    <w:p w14:paraId="395BD6D9" w14:textId="77777777" w:rsidR="006468F9" w:rsidRPr="006468F9" w:rsidRDefault="006468F9" w:rsidP="006468F9">
      <w:pPr>
        <w:rPr>
          <w:rFonts w:ascii="Times New Roman" w:eastAsia="Times New Roman" w:hAnsi="Times New Roman" w:cs="Times New Roman"/>
        </w:rPr>
      </w:pPr>
      <w:r w:rsidRPr="006468F9">
        <w:rPr>
          <w:rFonts w:ascii="Times" w:eastAsia="Times New Roman" w:hAnsi="Times" w:cs="Times New Roman"/>
          <w:color w:val="222222"/>
          <w:shd w:val="clear" w:color="auto" w:fill="FFFFFF"/>
        </w:rPr>
        <w:t xml:space="preserve">Homegrown Jihadists While Christian and quasi-Christian religious extremists on the right have engaged in violence, the United States has also experienced homegrown Islamic criminal </w:t>
      </w:r>
      <w:proofErr w:type="spellStart"/>
      <w:r w:rsidRPr="006468F9">
        <w:rPr>
          <w:rFonts w:ascii="Times" w:eastAsia="Times New Roman" w:hAnsi="Times" w:cs="Times New Roman"/>
          <w:color w:val="222222"/>
          <w:shd w:val="clear" w:color="auto" w:fill="FFFFFF"/>
        </w:rPr>
        <w:t>vio-lence</w:t>
      </w:r>
      <w:proofErr w:type="spellEnd"/>
      <w:r w:rsidRPr="006468F9">
        <w:rPr>
          <w:rFonts w:ascii="Times" w:eastAsia="Times New Roman" w:hAnsi="Times" w:cs="Times New Roman"/>
          <w:color w:val="222222"/>
          <w:shd w:val="clear" w:color="auto" w:fill="FFFFFF"/>
        </w:rPr>
        <w:t>. These homegrown extremists are Americans or American residents who adopt the jihadist philosophy. Many law enforcement officials fear that a new style of jihad-</w:t>
      </w:r>
      <w:proofErr w:type="spellStart"/>
      <w:r w:rsidRPr="006468F9">
        <w:rPr>
          <w:rFonts w:ascii="Times" w:eastAsia="Times New Roman" w:hAnsi="Times" w:cs="Times New Roman"/>
          <w:color w:val="222222"/>
          <w:shd w:val="clear" w:color="auto" w:fill="FFFFFF"/>
        </w:rPr>
        <w:t>ist</w:t>
      </w:r>
      <w:proofErr w:type="spellEnd"/>
      <w:r w:rsidRPr="006468F9">
        <w:rPr>
          <w:rFonts w:ascii="Times" w:eastAsia="Times New Roman" w:hAnsi="Times" w:cs="Times New Roman"/>
          <w:color w:val="222222"/>
          <w:shd w:val="clear" w:color="auto" w:fill="FFFFFF"/>
        </w:rPr>
        <w:t xml:space="preserve"> group is appearing, a hybrid of foreign and homegrown terrorists. Such groups have been involved in over 60 foiled attacks, ranging from a plan to go on a shooting</w:t>
      </w:r>
      <w:r>
        <w:rPr>
          <w:rFonts w:ascii="Times" w:eastAsia="Times New Roman" w:hAnsi="Times" w:cs="Times New Roman"/>
          <w:color w:val="222222"/>
          <w:shd w:val="clear" w:color="auto" w:fill="FFFFFF"/>
        </w:rPr>
        <w:t xml:space="preserve"> </w:t>
      </w:r>
      <w:r w:rsidRPr="006468F9">
        <w:rPr>
          <w:rFonts w:ascii="Times" w:eastAsia="Times New Roman" w:hAnsi="Times" w:cs="Times New Roman"/>
          <w:color w:val="222222"/>
          <w:shd w:val="clear" w:color="auto" w:fill="FFFFFF"/>
        </w:rPr>
        <w:t>spree at Fort Dix, New Jersey, in 2007 to an attempt to detonate a car bomb in New York City’s Times Square in 2010. ISIS inspired seven domestic plots and two attacks between the October 2014 and June 2015 (</w:t>
      </w:r>
      <w:proofErr w:type="spellStart"/>
      <w:r w:rsidRPr="006468F9">
        <w:rPr>
          <w:rFonts w:ascii="Times" w:eastAsia="Times New Roman" w:hAnsi="Times" w:cs="Times New Roman"/>
          <w:color w:val="222222"/>
          <w:shd w:val="clear" w:color="auto" w:fill="FFFFFF"/>
        </w:rPr>
        <w:t>Inserra</w:t>
      </w:r>
      <w:proofErr w:type="spellEnd"/>
      <w:r w:rsidRPr="006468F9">
        <w:rPr>
          <w:rFonts w:ascii="Times" w:eastAsia="Times New Roman" w:hAnsi="Times" w:cs="Times New Roman"/>
          <w:color w:val="222222"/>
          <w:shd w:val="clear" w:color="auto" w:fill="FFFFFF"/>
        </w:rPr>
        <w:t xml:space="preserve">, 2015).  Homegrown terrorists are produced in </w:t>
      </w:r>
      <w:proofErr w:type="gramStart"/>
      <w:r w:rsidRPr="006468F9">
        <w:rPr>
          <w:rFonts w:ascii="Times" w:eastAsia="Times New Roman" w:hAnsi="Times" w:cs="Times New Roman"/>
          <w:color w:val="222222"/>
          <w:shd w:val="clear" w:color="auto" w:fill="FFFFFF"/>
        </w:rPr>
        <w:t>a number of</w:t>
      </w:r>
      <w:proofErr w:type="gramEnd"/>
      <w:r w:rsidRPr="006468F9">
        <w:rPr>
          <w:rFonts w:ascii="Times" w:eastAsia="Times New Roman" w:hAnsi="Times" w:cs="Times New Roman"/>
          <w:color w:val="222222"/>
          <w:shd w:val="clear" w:color="auto" w:fill="FFFFFF"/>
        </w:rPr>
        <w:t xml:space="preserve"> ways (Holden and White, 2010). The United States has experienced two styles of homegrown attacks or at-tempted attacks. The first involves individuals who become radicalized by personal experiences. These personal experiences can vary from listening to radical sermons to being encouraged to commit suicide bombings by family members. The second might involve a similar path to radicalization, but it also involves some type of foreign con-</w:t>
      </w:r>
      <w:proofErr w:type="spellStart"/>
      <w:r w:rsidRPr="006468F9">
        <w:rPr>
          <w:rFonts w:ascii="Times" w:eastAsia="Times New Roman" w:hAnsi="Times" w:cs="Times New Roman"/>
          <w:color w:val="222222"/>
          <w:shd w:val="clear" w:color="auto" w:fill="FFFFFF"/>
        </w:rPr>
        <w:t>nection</w:t>
      </w:r>
      <w:proofErr w:type="spellEnd"/>
      <w:r w:rsidRPr="006468F9">
        <w:rPr>
          <w:rFonts w:ascii="Times" w:eastAsia="Times New Roman" w:hAnsi="Times" w:cs="Times New Roman"/>
          <w:color w:val="222222"/>
          <w:shd w:val="clear" w:color="auto" w:fill="FFFFFF"/>
        </w:rPr>
        <w:t xml:space="preserve">. For example, Nidal Hasan went on a shooting spree in Fort Hood, Texas, killing several U.S. service personnel and wounding others. He appears to have been influenced by radical preaching and literature on the Internet. Faisal </w:t>
      </w:r>
      <w:proofErr w:type="spellStart"/>
      <w:r w:rsidRPr="006468F9">
        <w:rPr>
          <w:rFonts w:ascii="Times" w:eastAsia="Times New Roman" w:hAnsi="Times" w:cs="Times New Roman"/>
          <w:color w:val="222222"/>
          <w:shd w:val="clear" w:color="auto" w:fill="FFFFFF"/>
        </w:rPr>
        <w:t>Shazad</w:t>
      </w:r>
      <w:proofErr w:type="spellEnd"/>
      <w:r w:rsidRPr="006468F9">
        <w:rPr>
          <w:rFonts w:ascii="Times" w:eastAsia="Times New Roman" w:hAnsi="Times" w:cs="Times New Roman"/>
          <w:color w:val="222222"/>
          <w:shd w:val="clear" w:color="auto" w:fill="FFFFFF"/>
        </w:rPr>
        <w:t xml:space="preserve"> attempted to </w:t>
      </w:r>
      <w:r w:rsidRPr="006468F9">
        <w:rPr>
          <w:rFonts w:ascii="Times" w:eastAsia="Times New Roman" w:hAnsi="Times" w:cs="Times New Roman"/>
          <w:color w:val="222222"/>
          <w:shd w:val="clear" w:color="auto" w:fill="FFFFFF"/>
        </w:rPr>
        <w:lastRenderedPageBreak/>
        <w:t xml:space="preserve">detonate a bomb in Times Square. He apparently received training in Pakistan. There is a fear that returning jihadists will launch domestic attacks, but data suggest this does not happen as frequently as </w:t>
      </w:r>
      <w:proofErr w:type="spellStart"/>
      <w:proofErr w:type="gramStart"/>
      <w:r w:rsidRPr="006468F9">
        <w:rPr>
          <w:rFonts w:ascii="Times" w:eastAsia="Times New Roman" w:hAnsi="Times" w:cs="Times New Roman"/>
          <w:color w:val="222222"/>
          <w:shd w:val="clear" w:color="auto" w:fill="FFFFFF"/>
        </w:rPr>
        <w:t>predicted.Some</w:t>
      </w:r>
      <w:proofErr w:type="spellEnd"/>
      <w:proofErr w:type="gramEnd"/>
      <w:r w:rsidRPr="006468F9">
        <w:rPr>
          <w:rFonts w:ascii="Times" w:eastAsia="Times New Roman" w:hAnsi="Times" w:cs="Times New Roman"/>
          <w:color w:val="222222"/>
          <w:shd w:val="clear" w:color="auto" w:fill="FFFFFF"/>
        </w:rPr>
        <w:t xml:space="preserve"> homegrown terrorists choose not to strike in the United States. For ex-ample, John Walker Lindh and Adam Gadahn left the United States to join the jihad overseas. Such actions always leave the possibility of returning home. If that happens, a new third type of threat could come in a hybrid form: a returning homegrown jihad-</w:t>
      </w:r>
      <w:proofErr w:type="spellStart"/>
      <w:r w:rsidRPr="006468F9">
        <w:rPr>
          <w:rFonts w:ascii="Times" w:eastAsia="Times New Roman" w:hAnsi="Times" w:cs="Times New Roman"/>
          <w:color w:val="222222"/>
          <w:shd w:val="clear" w:color="auto" w:fill="FFFFFF"/>
        </w:rPr>
        <w:t>ist</w:t>
      </w:r>
      <w:proofErr w:type="spellEnd"/>
      <w:r w:rsidRPr="006468F9">
        <w:rPr>
          <w:rFonts w:ascii="Times" w:eastAsia="Times New Roman" w:hAnsi="Times" w:cs="Times New Roman"/>
          <w:color w:val="222222"/>
          <w:shd w:val="clear" w:color="auto" w:fill="FFFFFF"/>
        </w:rPr>
        <w:t xml:space="preserve"> experienced and trained in terrorism. Authorities fear that American citizens may join experienced international sleeper cells hiding in America (see Thachik, Bowman, and Richardson, 2008</w:t>
      </w:r>
      <w:proofErr w:type="gramStart"/>
      <w:r w:rsidRPr="006468F9">
        <w:rPr>
          <w:rFonts w:ascii="Times" w:eastAsia="Times New Roman" w:hAnsi="Times" w:cs="Times New Roman"/>
          <w:color w:val="222222"/>
          <w:shd w:val="clear" w:color="auto" w:fill="FFFFFF"/>
        </w:rPr>
        <w:t>).The</w:t>
      </w:r>
      <w:proofErr w:type="gramEnd"/>
      <w:r w:rsidRPr="006468F9">
        <w:rPr>
          <w:rFonts w:ascii="Times" w:eastAsia="Times New Roman" w:hAnsi="Times" w:cs="Times New Roman"/>
          <w:color w:val="222222"/>
          <w:shd w:val="clear" w:color="auto" w:fill="FFFFFF"/>
        </w:rPr>
        <w:t xml:space="preserve"> country has had some experience with hybrid terrorists. One instance in-</w:t>
      </w:r>
      <w:proofErr w:type="spellStart"/>
      <w:r w:rsidRPr="006468F9">
        <w:rPr>
          <w:rFonts w:ascii="Times" w:eastAsia="Times New Roman" w:hAnsi="Times" w:cs="Times New Roman"/>
          <w:color w:val="222222"/>
          <w:shd w:val="clear" w:color="auto" w:fill="FFFFFF"/>
        </w:rPr>
        <w:t>cludes</w:t>
      </w:r>
      <w:proofErr w:type="spellEnd"/>
      <w:r w:rsidRPr="006468F9">
        <w:rPr>
          <w:rFonts w:ascii="Times" w:eastAsia="Times New Roman" w:hAnsi="Times" w:cs="Times New Roman"/>
          <w:color w:val="222222"/>
          <w:shd w:val="clear" w:color="auto" w:fill="FFFFFF"/>
        </w:rPr>
        <w:t xml:space="preserve"> black Muslims who were recruited away from the faith in which they were raised or converted to a traditional form of Islam. Afterward, they experience further conversion into militancy. Still another model involves normative American Muslims radicalized in their mosques. Finally, some Muslims are radicalized while in foreign countries and then return to the United States. Mark Hamm (2007, 2009) says that prison recruiting creates a problem because it is much easier to radicalize people in jail. For example, a group of convicted armed robbers in Southern California formed a jihadist cell in this manner.</w:t>
      </w:r>
    </w:p>
    <w:p w14:paraId="04F7A519" w14:textId="37EAF5EE" w:rsidR="006468F9" w:rsidRDefault="006468F9" w:rsidP="006468F9">
      <w:pPr>
        <w:rPr>
          <w:rFonts w:ascii="Times New Roman" w:eastAsia="Times New Roman" w:hAnsi="Times New Roman" w:cs="Times New Roman"/>
        </w:rPr>
      </w:pPr>
    </w:p>
    <w:p w14:paraId="4BE98BE5" w14:textId="59A8A143" w:rsidR="006468F9" w:rsidRDefault="006468F9" w:rsidP="006468F9">
      <w:pPr>
        <w:rPr>
          <w:rFonts w:ascii="Times New Roman" w:eastAsia="Times New Roman" w:hAnsi="Times New Roman" w:cs="Times New Roman"/>
        </w:rPr>
      </w:pPr>
    </w:p>
    <w:p w14:paraId="3F14900F" w14:textId="77777777" w:rsidR="006468F9" w:rsidRPr="006468F9" w:rsidRDefault="006468F9" w:rsidP="006468F9">
      <w:pPr>
        <w:rPr>
          <w:rFonts w:ascii="Times New Roman" w:eastAsia="Times New Roman" w:hAnsi="Times New Roman" w:cs="Times New Roman"/>
        </w:rPr>
      </w:pPr>
      <w:r w:rsidRPr="006468F9">
        <w:rPr>
          <w:rFonts w:ascii="Times" w:eastAsia="Times New Roman" w:hAnsi="Times" w:cs="Times New Roman"/>
          <w:color w:val="222222"/>
          <w:shd w:val="clear" w:color="auto" w:fill="FFFFFF"/>
        </w:rPr>
        <w:t xml:space="preserve">In 2006, after British authorities uncovered a homegrown jihadist plot, FBI di-rector Robert Mueller stated that the United States had to be vigilant against similar plots. International jihadists are a threat, Mueller said, but like the United Kingdom, the United States could be threatened by its own citizens. One of the incubators for homegrown jihadists is the American prison system. America’s prisons are already awash with many variations of Islam, and Wahhabi missionaries covertly preach </w:t>
      </w:r>
      <w:proofErr w:type="spellStart"/>
      <w:r w:rsidRPr="006468F9">
        <w:rPr>
          <w:rFonts w:ascii="Times" w:eastAsia="Times New Roman" w:hAnsi="Times" w:cs="Times New Roman"/>
          <w:color w:val="222222"/>
          <w:shd w:val="clear" w:color="auto" w:fill="FFFFFF"/>
        </w:rPr>
        <w:t>reli-gious</w:t>
      </w:r>
      <w:proofErr w:type="spellEnd"/>
      <w:r w:rsidRPr="006468F9">
        <w:rPr>
          <w:rFonts w:ascii="Times" w:eastAsia="Times New Roman" w:hAnsi="Times" w:cs="Times New Roman"/>
          <w:color w:val="222222"/>
          <w:shd w:val="clear" w:color="auto" w:fill="FFFFFF"/>
        </w:rPr>
        <w:t xml:space="preserve"> militancy in the prisons. Aware of this danger, some institutions have established special units to gather information about religious militancy and to intercept violent missionaries (Moore, 2006</w:t>
      </w:r>
      <w:proofErr w:type="gramStart"/>
      <w:r w:rsidRPr="006468F9">
        <w:rPr>
          <w:rFonts w:ascii="Times" w:eastAsia="Times New Roman" w:hAnsi="Times" w:cs="Times New Roman"/>
          <w:color w:val="222222"/>
          <w:shd w:val="clear" w:color="auto" w:fill="FFFFFF"/>
        </w:rPr>
        <w:t>).Although</w:t>
      </w:r>
      <w:proofErr w:type="gramEnd"/>
      <w:r w:rsidRPr="006468F9">
        <w:rPr>
          <w:rFonts w:ascii="Times" w:eastAsia="Times New Roman" w:hAnsi="Times" w:cs="Times New Roman"/>
          <w:color w:val="222222"/>
          <w:shd w:val="clear" w:color="auto" w:fill="FFFFFF"/>
        </w:rPr>
        <w:t xml:space="preserve"> prisons and jails are recruiting grounds, homegrown jihadists appear in different areas. In June 2006, JTTF officers in Miami and Atlanta arrested a group of jihadists who were not involved in any network but who, authorities claimed, were plotting to blow up the Sears Tower in Chicago. The group did not even follow Islam. Its leader made up a religion combining Islam and other beliefs. According to media reports, the suspects were amateurs who had no real understanding of explosives, Is-lam, or the jihadist movement. Mueller said that such groups might become the great-</w:t>
      </w:r>
      <w:proofErr w:type="spellStart"/>
      <w:r w:rsidRPr="006468F9">
        <w:rPr>
          <w:rFonts w:ascii="Times" w:eastAsia="Times New Roman" w:hAnsi="Times" w:cs="Times New Roman"/>
          <w:color w:val="222222"/>
          <w:shd w:val="clear" w:color="auto" w:fill="FFFFFF"/>
        </w:rPr>
        <w:t>est</w:t>
      </w:r>
      <w:proofErr w:type="spellEnd"/>
      <w:r w:rsidRPr="006468F9">
        <w:rPr>
          <w:rFonts w:ascii="Times" w:eastAsia="Times New Roman" w:hAnsi="Times" w:cs="Times New Roman"/>
          <w:color w:val="222222"/>
          <w:shd w:val="clear" w:color="auto" w:fill="FFFFFF"/>
        </w:rPr>
        <w:t xml:space="preserve"> domestic threat. They are self-recruited, self-motivated, and self-trained. Their only direct contact with the jihadists is via the Internet (</w:t>
      </w:r>
      <w:proofErr w:type="spellStart"/>
      <w:r w:rsidRPr="006468F9">
        <w:rPr>
          <w:rFonts w:ascii="Times" w:eastAsia="Times New Roman" w:hAnsi="Times" w:cs="Times New Roman"/>
          <w:color w:val="222222"/>
          <w:shd w:val="clear" w:color="auto" w:fill="FFFFFF"/>
        </w:rPr>
        <w:t>Josson</w:t>
      </w:r>
      <w:proofErr w:type="spellEnd"/>
      <w:r w:rsidRPr="006468F9">
        <w:rPr>
          <w:rFonts w:ascii="Times" w:eastAsia="Times New Roman" w:hAnsi="Times" w:cs="Times New Roman"/>
          <w:color w:val="222222"/>
          <w:shd w:val="clear" w:color="auto" w:fill="FFFFFF"/>
        </w:rPr>
        <w:t>, 2006). The jihadists who pulled off the March 11, 2004, Madrid attacks were amateurs, too.</w:t>
      </w:r>
    </w:p>
    <w:p w14:paraId="353F75B6" w14:textId="12E76D30" w:rsidR="006468F9" w:rsidRDefault="006468F9" w:rsidP="006468F9">
      <w:pPr>
        <w:rPr>
          <w:rFonts w:ascii="Times New Roman" w:eastAsia="Times New Roman" w:hAnsi="Times New Roman" w:cs="Times New Roman"/>
        </w:rPr>
      </w:pPr>
    </w:p>
    <w:p w14:paraId="0E98C67B" w14:textId="77777777" w:rsidR="006468F9" w:rsidRPr="006468F9" w:rsidRDefault="006468F9" w:rsidP="006468F9">
      <w:pPr>
        <w:rPr>
          <w:rFonts w:ascii="Times New Roman" w:eastAsia="Times New Roman" w:hAnsi="Times New Roman" w:cs="Times New Roman"/>
        </w:rPr>
      </w:pPr>
      <w:r w:rsidRPr="006468F9">
        <w:rPr>
          <w:rFonts w:ascii="Times" w:eastAsia="Times New Roman" w:hAnsi="Times" w:cs="Times New Roman"/>
          <w:color w:val="222222"/>
          <w:shd w:val="clear" w:color="auto" w:fill="FFFFFF"/>
        </w:rPr>
        <w:t xml:space="preserve">Homegrown terrorism is not an American problem alone, nor is it limited to radical Islam. It is a “bottom-up event,” in which a person hears a radical message and decides to pursue the radical goal. Lorenzo </w:t>
      </w:r>
      <w:proofErr w:type="spellStart"/>
      <w:r w:rsidRPr="006468F9">
        <w:rPr>
          <w:rFonts w:ascii="Times" w:eastAsia="Times New Roman" w:hAnsi="Times" w:cs="Times New Roman"/>
          <w:color w:val="222222"/>
          <w:shd w:val="clear" w:color="auto" w:fill="FFFFFF"/>
        </w:rPr>
        <w:t>Vidino</w:t>
      </w:r>
      <w:proofErr w:type="spellEnd"/>
      <w:r w:rsidRPr="006468F9">
        <w:rPr>
          <w:rFonts w:ascii="Times" w:eastAsia="Times New Roman" w:hAnsi="Times" w:cs="Times New Roman"/>
          <w:color w:val="222222"/>
          <w:shd w:val="clear" w:color="auto" w:fill="FFFFFF"/>
        </w:rPr>
        <w:t xml:space="preserve"> (2009) argues that this is hardly new, citing several cases to illustrate the point. For example, in 1977, a group of 10 homegrown re-</w:t>
      </w:r>
      <w:proofErr w:type="spellStart"/>
      <w:r w:rsidRPr="006468F9">
        <w:rPr>
          <w:rFonts w:ascii="Times" w:eastAsia="Times New Roman" w:hAnsi="Times" w:cs="Times New Roman"/>
          <w:color w:val="222222"/>
          <w:shd w:val="clear" w:color="auto" w:fill="FFFFFF"/>
        </w:rPr>
        <w:t>ligious</w:t>
      </w:r>
      <w:proofErr w:type="spellEnd"/>
      <w:r w:rsidRPr="006468F9">
        <w:rPr>
          <w:rFonts w:ascii="Times" w:eastAsia="Times New Roman" w:hAnsi="Times" w:cs="Times New Roman"/>
          <w:color w:val="222222"/>
          <w:shd w:val="clear" w:color="auto" w:fill="FFFFFF"/>
        </w:rPr>
        <w:t xml:space="preserve"> radicals stormed three sites in Washington, D.C., taking more than 150 hostages. This is just one of many homegrown instances in the second half of the twentieth </w:t>
      </w:r>
      <w:proofErr w:type="spellStart"/>
      <w:r w:rsidRPr="006468F9">
        <w:rPr>
          <w:rFonts w:ascii="Times" w:eastAsia="Times New Roman" w:hAnsi="Times" w:cs="Times New Roman"/>
          <w:color w:val="222222"/>
          <w:shd w:val="clear" w:color="auto" w:fill="FFFFFF"/>
        </w:rPr>
        <w:t>cen-tury</w:t>
      </w:r>
      <w:proofErr w:type="spellEnd"/>
      <w:r w:rsidRPr="006468F9">
        <w:rPr>
          <w:rFonts w:ascii="Times" w:eastAsia="Times New Roman" w:hAnsi="Times" w:cs="Times New Roman"/>
          <w:color w:val="222222"/>
          <w:shd w:val="clear" w:color="auto" w:fill="FFFFFF"/>
        </w:rPr>
        <w:t xml:space="preserve">. While it may differ in scope from modern suicide bombing, </w:t>
      </w:r>
      <w:proofErr w:type="spellStart"/>
      <w:r w:rsidRPr="006468F9">
        <w:rPr>
          <w:rFonts w:ascii="Times" w:eastAsia="Times New Roman" w:hAnsi="Times" w:cs="Times New Roman"/>
          <w:color w:val="222222"/>
          <w:shd w:val="clear" w:color="auto" w:fill="FFFFFF"/>
        </w:rPr>
        <w:t>Vidino</w:t>
      </w:r>
      <w:proofErr w:type="spellEnd"/>
      <w:r w:rsidRPr="006468F9">
        <w:rPr>
          <w:rFonts w:ascii="Times" w:eastAsia="Times New Roman" w:hAnsi="Times" w:cs="Times New Roman"/>
          <w:color w:val="222222"/>
          <w:shd w:val="clear" w:color="auto" w:fill="FFFFFF"/>
        </w:rPr>
        <w:t xml:space="preserve"> concludes that it represents an extension of a problem. Homegrown terrorism is not something </w:t>
      </w:r>
      <w:proofErr w:type="spellStart"/>
      <w:proofErr w:type="gramStart"/>
      <w:r w:rsidRPr="006468F9">
        <w:rPr>
          <w:rFonts w:ascii="Times" w:eastAsia="Times New Roman" w:hAnsi="Times" w:cs="Times New Roman"/>
          <w:color w:val="222222"/>
          <w:shd w:val="clear" w:color="auto" w:fill="FFFFFF"/>
        </w:rPr>
        <w:t>new.Homegrown</w:t>
      </w:r>
      <w:proofErr w:type="spellEnd"/>
      <w:proofErr w:type="gramEnd"/>
      <w:r w:rsidRPr="006468F9">
        <w:rPr>
          <w:rFonts w:ascii="Times" w:eastAsia="Times New Roman" w:hAnsi="Times" w:cs="Times New Roman"/>
          <w:color w:val="222222"/>
          <w:shd w:val="clear" w:color="auto" w:fill="FFFFFF"/>
        </w:rPr>
        <w:t xml:space="preserve"> jihadist terrorism began drawing attention after 9/11. In May 2007, a group in New Jersey planned to enter Fort Dix and murder American soldiers. They were indicted after police were informed of their videotaped training exercises </w:t>
      </w:r>
      <w:r w:rsidRPr="006468F9">
        <w:rPr>
          <w:rFonts w:ascii="Times" w:eastAsia="Times New Roman" w:hAnsi="Times" w:cs="Times New Roman"/>
          <w:color w:val="222222"/>
          <w:shd w:val="clear" w:color="auto" w:fill="FFFFFF"/>
        </w:rPr>
        <w:lastRenderedPageBreak/>
        <w:t>(Hauser and O’Connor, 2007). A month later, the New York City Police Department and the New York JTTF completed an 18-month investigation of an attack planned for JFK Airport (MSNBC, 2007). In 2009, FBI agents arrested an Afghan-born per-</w:t>
      </w:r>
      <w:proofErr w:type="spellStart"/>
      <w:r w:rsidRPr="006468F9">
        <w:rPr>
          <w:rFonts w:ascii="Times" w:eastAsia="Times New Roman" w:hAnsi="Times" w:cs="Times New Roman"/>
          <w:color w:val="222222"/>
          <w:shd w:val="clear" w:color="auto" w:fill="FFFFFF"/>
        </w:rPr>
        <w:t>manent</w:t>
      </w:r>
      <w:proofErr w:type="spellEnd"/>
      <w:r w:rsidRPr="006468F9">
        <w:rPr>
          <w:rFonts w:ascii="Times" w:eastAsia="Times New Roman" w:hAnsi="Times" w:cs="Times New Roman"/>
          <w:color w:val="222222"/>
          <w:shd w:val="clear" w:color="auto" w:fill="FFFFFF"/>
        </w:rPr>
        <w:t xml:space="preserve"> legal resident of the United States and two friends for planning suicide attacks in New York City. They were tied to groups in Pakistan and had possible links to al Qaeda, according to the New York Times (</w:t>
      </w:r>
      <w:proofErr w:type="spellStart"/>
      <w:r w:rsidRPr="006468F9">
        <w:rPr>
          <w:rFonts w:ascii="Times" w:eastAsia="Times New Roman" w:hAnsi="Times" w:cs="Times New Roman"/>
          <w:color w:val="222222"/>
          <w:shd w:val="clear" w:color="auto" w:fill="FFFFFF"/>
        </w:rPr>
        <w:t>Rashbaum</w:t>
      </w:r>
      <w:proofErr w:type="spellEnd"/>
      <w:r w:rsidRPr="006468F9">
        <w:rPr>
          <w:rFonts w:ascii="Times" w:eastAsia="Times New Roman" w:hAnsi="Times" w:cs="Times New Roman"/>
          <w:color w:val="222222"/>
          <w:shd w:val="clear" w:color="auto" w:fill="FFFFFF"/>
        </w:rPr>
        <w:t>, 2010). The plot was followed by an attempted bombing in Times Square by a Pakistani-trained homegrown terror-</w:t>
      </w:r>
      <w:proofErr w:type="spellStart"/>
      <w:r w:rsidRPr="006468F9">
        <w:rPr>
          <w:rFonts w:ascii="Times" w:eastAsia="Times New Roman" w:hAnsi="Times" w:cs="Times New Roman"/>
          <w:color w:val="222222"/>
          <w:shd w:val="clear" w:color="auto" w:fill="FFFFFF"/>
        </w:rPr>
        <w:t>ist</w:t>
      </w:r>
      <w:proofErr w:type="spellEnd"/>
      <w:r w:rsidRPr="006468F9">
        <w:rPr>
          <w:rFonts w:ascii="Times" w:eastAsia="Times New Roman" w:hAnsi="Times" w:cs="Times New Roman"/>
          <w:color w:val="222222"/>
          <w:shd w:val="clear" w:color="auto" w:fill="FFFFFF"/>
        </w:rPr>
        <w:t xml:space="preserve"> in 2010, according to ABC News (</w:t>
      </w:r>
      <w:proofErr w:type="spellStart"/>
      <w:r w:rsidRPr="006468F9">
        <w:rPr>
          <w:rFonts w:ascii="Times" w:eastAsia="Times New Roman" w:hAnsi="Times" w:cs="Times New Roman"/>
          <w:color w:val="222222"/>
          <w:shd w:val="clear" w:color="auto" w:fill="FFFFFF"/>
        </w:rPr>
        <w:t>Katersky</w:t>
      </w:r>
      <w:proofErr w:type="spellEnd"/>
      <w:r w:rsidRPr="006468F9">
        <w:rPr>
          <w:rFonts w:ascii="Times" w:eastAsia="Times New Roman" w:hAnsi="Times" w:cs="Times New Roman"/>
          <w:color w:val="222222"/>
          <w:shd w:val="clear" w:color="auto" w:fill="FFFFFF"/>
        </w:rPr>
        <w:t>, 2010</w:t>
      </w:r>
      <w:proofErr w:type="gramStart"/>
      <w:r w:rsidRPr="006468F9">
        <w:rPr>
          <w:rFonts w:ascii="Times" w:eastAsia="Times New Roman" w:hAnsi="Times" w:cs="Times New Roman"/>
          <w:color w:val="222222"/>
          <w:shd w:val="clear" w:color="auto" w:fill="FFFFFF"/>
        </w:rPr>
        <w:t>).Brian</w:t>
      </w:r>
      <w:proofErr w:type="gramEnd"/>
      <w:r w:rsidRPr="006468F9">
        <w:rPr>
          <w:rFonts w:ascii="Times" w:eastAsia="Times New Roman" w:hAnsi="Times" w:cs="Times New Roman"/>
          <w:color w:val="222222"/>
          <w:shd w:val="clear" w:color="auto" w:fill="FFFFFF"/>
        </w:rPr>
        <w:t xml:space="preserve"> Jenkins (2010) found that 46 publicly recorded attacks or attempted attacks came from homegrown jihadist terrorists between September 11, 2001, and December 2009. Far from having been recruited by a nefarious network of hidden operatives, most of the people involved in the cases were self-radicalized, seeking to join the jihad on their own. Jenkins believes that the attacks were thwarted because American law enforcement changed its focus from apprehension after the fact to prevention. This is effective when criminal intelligence is gathered and analyzed on a local level, he </w:t>
      </w:r>
      <w:proofErr w:type="spellStart"/>
      <w:r w:rsidRPr="006468F9">
        <w:rPr>
          <w:rFonts w:ascii="Times" w:eastAsia="Times New Roman" w:hAnsi="Times" w:cs="Times New Roman"/>
          <w:color w:val="222222"/>
          <w:shd w:val="clear" w:color="auto" w:fill="FFFFFF"/>
        </w:rPr>
        <w:t>ar-gues</w:t>
      </w:r>
      <w:proofErr w:type="spellEnd"/>
      <w:r w:rsidRPr="006468F9">
        <w:rPr>
          <w:rFonts w:ascii="Times" w:eastAsia="Times New Roman" w:hAnsi="Times" w:cs="Times New Roman"/>
          <w:color w:val="222222"/>
          <w:shd w:val="clear" w:color="auto" w:fill="FFFFFF"/>
        </w:rPr>
        <w:t>. He also warns about overreacting. Although a single event can produce massive casualties, the United States experienced more domestic terrorism in the 1970s than it did in the first decade of the twenty-first century. Intelligence gathering is necessary, Jenkins concludes, but it must take place within the norms of democracy.</w:t>
      </w:r>
    </w:p>
    <w:p w14:paraId="535486D4" w14:textId="77777777" w:rsidR="006468F9" w:rsidRPr="006468F9" w:rsidRDefault="006468F9" w:rsidP="006468F9">
      <w:pPr>
        <w:rPr>
          <w:rFonts w:ascii="Times New Roman" w:eastAsia="Times New Roman" w:hAnsi="Times New Roman" w:cs="Times New Roman"/>
        </w:rPr>
      </w:pPr>
    </w:p>
    <w:p w14:paraId="367C4881" w14:textId="77777777" w:rsidR="006468F9" w:rsidRDefault="006468F9"/>
    <w:sectPr w:rsidR="00646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F9"/>
    <w:rsid w:val="00646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B57663"/>
  <w15:chartTrackingRefBased/>
  <w15:docId w15:val="{89AF413E-747B-984D-87F2-0FF52270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3474">
      <w:bodyDiv w:val="1"/>
      <w:marLeft w:val="0"/>
      <w:marRight w:val="0"/>
      <w:marTop w:val="0"/>
      <w:marBottom w:val="0"/>
      <w:divBdr>
        <w:top w:val="none" w:sz="0" w:space="0" w:color="auto"/>
        <w:left w:val="none" w:sz="0" w:space="0" w:color="auto"/>
        <w:bottom w:val="none" w:sz="0" w:space="0" w:color="auto"/>
        <w:right w:val="none" w:sz="0" w:space="0" w:color="auto"/>
      </w:divBdr>
    </w:div>
    <w:div w:id="155339741">
      <w:bodyDiv w:val="1"/>
      <w:marLeft w:val="0"/>
      <w:marRight w:val="0"/>
      <w:marTop w:val="0"/>
      <w:marBottom w:val="0"/>
      <w:divBdr>
        <w:top w:val="none" w:sz="0" w:space="0" w:color="auto"/>
        <w:left w:val="none" w:sz="0" w:space="0" w:color="auto"/>
        <w:bottom w:val="none" w:sz="0" w:space="0" w:color="auto"/>
        <w:right w:val="none" w:sz="0" w:space="0" w:color="auto"/>
      </w:divBdr>
    </w:div>
    <w:div w:id="753745427">
      <w:bodyDiv w:val="1"/>
      <w:marLeft w:val="0"/>
      <w:marRight w:val="0"/>
      <w:marTop w:val="0"/>
      <w:marBottom w:val="0"/>
      <w:divBdr>
        <w:top w:val="none" w:sz="0" w:space="0" w:color="auto"/>
        <w:left w:val="none" w:sz="0" w:space="0" w:color="auto"/>
        <w:bottom w:val="none" w:sz="0" w:space="0" w:color="auto"/>
        <w:right w:val="none" w:sz="0" w:space="0" w:color="auto"/>
      </w:divBdr>
    </w:div>
    <w:div w:id="1099521532">
      <w:bodyDiv w:val="1"/>
      <w:marLeft w:val="0"/>
      <w:marRight w:val="0"/>
      <w:marTop w:val="0"/>
      <w:marBottom w:val="0"/>
      <w:divBdr>
        <w:top w:val="none" w:sz="0" w:space="0" w:color="auto"/>
        <w:left w:val="none" w:sz="0" w:space="0" w:color="auto"/>
        <w:bottom w:val="none" w:sz="0" w:space="0" w:color="auto"/>
        <w:right w:val="none" w:sz="0" w:space="0" w:color="auto"/>
      </w:divBdr>
    </w:div>
    <w:div w:id="206425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1440</Words>
  <Characters>8211</Characters>
  <Application>Microsoft Office Word</Application>
  <DocSecurity>0</DocSecurity>
  <Lines>68</Lines>
  <Paragraphs>19</Paragraphs>
  <ScaleCrop>false</ScaleCrop>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Jaramillo, Lizett</dc:creator>
  <cp:keywords/>
  <dc:description/>
  <cp:lastModifiedBy>Jaramillo, Lizett</cp:lastModifiedBy>
  <cp:revision>1</cp:revision>
  <dcterms:created xsi:type="dcterms:W3CDTF">2021-08-03T00:47:00Z</dcterms:created>
  <dcterms:modified xsi:type="dcterms:W3CDTF">2021-08-03T00:50:00Z</dcterms:modified>
</cp:coreProperties>
</file>